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E9B5" w14:textId="37C8A4A5" w:rsidR="008737A4" w:rsidRDefault="008737A4" w:rsidP="00FC56D1"/>
    <w:p w14:paraId="60D4FDDB" w14:textId="77777777" w:rsidR="008737A4" w:rsidRDefault="008737A4"/>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AD3142" w:rsidRPr="00AD3142" w14:paraId="506A8BB6" w14:textId="77777777" w:rsidTr="00007728">
        <w:trPr>
          <w:trHeight w:hRule="exact" w:val="1800"/>
        </w:trPr>
        <w:tc>
          <w:tcPr>
            <w:tcW w:w="9360" w:type="dxa"/>
            <w:tcMar>
              <w:top w:w="0" w:type="dxa"/>
              <w:bottom w:w="0" w:type="dxa"/>
            </w:tcMar>
          </w:tcPr>
          <w:p w14:paraId="79A88105" w14:textId="77777777" w:rsidR="00692703" w:rsidRPr="00AD3142" w:rsidRDefault="00251986" w:rsidP="00FC56D1">
            <w:pPr>
              <w:pStyle w:val="Title"/>
              <w:rPr>
                <w:rFonts w:ascii="Arial" w:hAnsi="Arial" w:cs="Arial"/>
                <w:color w:val="000000" w:themeColor="text1"/>
                <w:sz w:val="48"/>
                <w:szCs w:val="48"/>
              </w:rPr>
            </w:pPr>
            <w:r w:rsidRPr="00AD3142">
              <w:rPr>
                <w:rFonts w:ascii="Arial" w:hAnsi="Arial" w:cs="Arial"/>
                <w:b/>
                <w:bCs/>
                <w:color w:val="000000" w:themeColor="text1"/>
                <w:sz w:val="48"/>
                <w:szCs w:val="48"/>
              </w:rPr>
              <w:t>amanda</w:t>
            </w:r>
            <w:r w:rsidR="00692703" w:rsidRPr="00AD3142">
              <w:rPr>
                <w:rFonts w:ascii="Arial" w:hAnsi="Arial" w:cs="Arial"/>
                <w:color w:val="000000" w:themeColor="text1"/>
                <w:sz w:val="48"/>
                <w:szCs w:val="48"/>
              </w:rPr>
              <w:t xml:space="preserve"> </w:t>
            </w:r>
            <w:r w:rsidRPr="00AD3142">
              <w:rPr>
                <w:rStyle w:val="IntenseEmphasis"/>
                <w:rFonts w:ascii="Arial" w:hAnsi="Arial" w:cs="Arial"/>
                <w:color w:val="000000" w:themeColor="text1"/>
                <w:sz w:val="48"/>
                <w:szCs w:val="48"/>
              </w:rPr>
              <w:t>Olley</w:t>
            </w:r>
          </w:p>
        </w:tc>
      </w:tr>
      <w:tr w:rsidR="00AD3142" w:rsidRPr="00AD3142" w14:paraId="6DA7FA0E" w14:textId="77777777" w:rsidTr="00692703">
        <w:tc>
          <w:tcPr>
            <w:tcW w:w="9360" w:type="dxa"/>
            <w:tcMar>
              <w:top w:w="432" w:type="dxa"/>
            </w:tcMar>
          </w:tcPr>
          <w:p w14:paraId="074F99B9" w14:textId="2D9EAF23" w:rsidR="00FC56D1" w:rsidRPr="00AD3142" w:rsidRDefault="00FC56D1" w:rsidP="00913946">
            <w:pPr>
              <w:contextualSpacing w:val="0"/>
              <w:rPr>
                <w:rFonts w:ascii="Arial" w:hAnsi="Arial" w:cs="Arial"/>
                <w:b/>
                <w:bCs/>
                <w:color w:val="000000" w:themeColor="text1"/>
                <w:sz w:val="28"/>
                <w:szCs w:val="28"/>
              </w:rPr>
            </w:pPr>
            <w:r w:rsidRPr="00AD3142">
              <w:rPr>
                <w:rFonts w:ascii="Arial" w:hAnsi="Arial" w:cs="Arial"/>
                <w:b/>
                <w:bCs/>
                <w:color w:val="000000" w:themeColor="text1"/>
                <w:sz w:val="28"/>
                <w:szCs w:val="28"/>
              </w:rPr>
              <w:t xml:space="preserve">OBJECTIVE </w:t>
            </w:r>
          </w:p>
          <w:p w14:paraId="227E985D" w14:textId="491009AA" w:rsidR="001755A8" w:rsidRPr="00AD3142" w:rsidRDefault="00793A96" w:rsidP="00913946">
            <w:pPr>
              <w:contextualSpacing w:val="0"/>
              <w:rPr>
                <w:rFonts w:ascii="Arial" w:hAnsi="Arial" w:cs="Arial"/>
                <w:color w:val="000000" w:themeColor="text1"/>
              </w:rPr>
            </w:pPr>
            <w:r w:rsidRPr="00AD3142">
              <w:rPr>
                <w:rFonts w:ascii="Arial" w:hAnsi="Arial" w:cs="Arial"/>
                <w:color w:val="000000" w:themeColor="text1"/>
              </w:rPr>
              <w:t xml:space="preserve">To obtain a healthcare position within an organization that will benefit from my comprehensive experience and strong administrative, financial, </w:t>
            </w:r>
            <w:proofErr w:type="gramStart"/>
            <w:r w:rsidRPr="00AD3142">
              <w:rPr>
                <w:rFonts w:ascii="Arial" w:hAnsi="Arial" w:cs="Arial"/>
                <w:color w:val="000000" w:themeColor="text1"/>
              </w:rPr>
              <w:t>analytical</w:t>
            </w:r>
            <w:proofErr w:type="gramEnd"/>
            <w:r w:rsidRPr="00AD3142">
              <w:rPr>
                <w:rFonts w:ascii="Arial" w:hAnsi="Arial" w:cs="Arial"/>
                <w:color w:val="000000" w:themeColor="text1"/>
              </w:rPr>
              <w:t xml:space="preserve"> and supervisory skills. </w:t>
            </w:r>
          </w:p>
        </w:tc>
      </w:tr>
    </w:tbl>
    <w:p w14:paraId="6030D5DB" w14:textId="77777777" w:rsidR="004E01EB" w:rsidRPr="00AD3142" w:rsidRDefault="004F27E6" w:rsidP="004E01EB">
      <w:pPr>
        <w:pStyle w:val="Heading1"/>
        <w:rPr>
          <w:rFonts w:ascii="Arial" w:hAnsi="Arial" w:cs="Arial"/>
          <w:color w:val="000000" w:themeColor="text1"/>
        </w:rPr>
      </w:pPr>
      <w:sdt>
        <w:sdtPr>
          <w:rPr>
            <w:rFonts w:ascii="Arial" w:hAnsi="Arial" w:cs="Arial"/>
            <w:color w:val="000000" w:themeColor="text1"/>
          </w:rPr>
          <w:alias w:val="Experience:"/>
          <w:tag w:val="Experience:"/>
          <w:id w:val="-1983300934"/>
          <w:placeholder>
            <w:docPart w:val="5A7E3266C3C94ED6851E05D9A55D6F07"/>
          </w:placeholder>
          <w:temporary/>
          <w:showingPlcHdr/>
          <w15:appearance w15:val="hidden"/>
        </w:sdtPr>
        <w:sdtEndPr/>
        <w:sdtContent>
          <w:r w:rsidR="004E01EB" w:rsidRPr="00AD3142">
            <w:rPr>
              <w:rFonts w:ascii="Arial" w:hAnsi="Arial" w:cs="Arial"/>
              <w:color w:val="000000" w:themeColor="text1"/>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AD3142" w:rsidRPr="00AD3142" w14:paraId="70CAE0C7" w14:textId="77777777" w:rsidTr="00D66A52">
        <w:tc>
          <w:tcPr>
            <w:tcW w:w="9355" w:type="dxa"/>
          </w:tcPr>
          <w:p w14:paraId="400C51D1" w14:textId="5E452B94" w:rsidR="00AA4535" w:rsidRPr="00AD3142" w:rsidRDefault="00AA4535" w:rsidP="00AA4535">
            <w:pPr>
              <w:pStyle w:val="Heading3"/>
              <w:contextualSpacing w:val="0"/>
              <w:outlineLvl w:val="2"/>
              <w:rPr>
                <w:rFonts w:ascii="Arial" w:hAnsi="Arial" w:cs="Arial"/>
                <w:color w:val="000000" w:themeColor="text1"/>
              </w:rPr>
            </w:pPr>
            <w:r w:rsidRPr="00AD3142">
              <w:rPr>
                <w:rFonts w:ascii="Arial" w:hAnsi="Arial" w:cs="Arial"/>
                <w:color w:val="000000" w:themeColor="text1"/>
              </w:rPr>
              <w:t>11/2019</w:t>
            </w:r>
            <w:r w:rsidR="004F27E6">
              <w:rPr>
                <w:rFonts w:ascii="Arial" w:hAnsi="Arial" w:cs="Arial"/>
                <w:color w:val="000000" w:themeColor="text1"/>
              </w:rPr>
              <w:t xml:space="preserve"> </w:t>
            </w:r>
            <w:r w:rsidRPr="00AD3142">
              <w:rPr>
                <w:rFonts w:ascii="Arial" w:hAnsi="Arial" w:cs="Arial"/>
                <w:color w:val="000000" w:themeColor="text1"/>
              </w:rPr>
              <w:t>- PRESENT</w:t>
            </w:r>
          </w:p>
          <w:p w14:paraId="39EFD006" w14:textId="3B124827" w:rsidR="00AA4535" w:rsidRPr="00AD3142" w:rsidRDefault="00AA4535" w:rsidP="00F57ACA">
            <w:pPr>
              <w:pStyle w:val="Heading2"/>
              <w:contextualSpacing w:val="0"/>
              <w:outlineLvl w:val="1"/>
              <w:rPr>
                <w:rStyle w:val="SubtleReference"/>
                <w:rFonts w:ascii="Arial" w:hAnsi="Arial" w:cs="Arial"/>
                <w:color w:val="000000" w:themeColor="text1"/>
              </w:rPr>
            </w:pPr>
            <w:r w:rsidRPr="00AD3142">
              <w:rPr>
                <w:rFonts w:ascii="Arial" w:hAnsi="Arial" w:cs="Arial"/>
                <w:color w:val="000000" w:themeColor="text1"/>
              </w:rPr>
              <w:t xml:space="preserve">EHR </w:t>
            </w:r>
            <w:r w:rsidR="00042C42" w:rsidRPr="00AD3142">
              <w:rPr>
                <w:rFonts w:ascii="Arial" w:hAnsi="Arial" w:cs="Arial"/>
                <w:color w:val="000000" w:themeColor="text1"/>
              </w:rPr>
              <w:t>S</w:t>
            </w:r>
            <w:r w:rsidR="00F62870" w:rsidRPr="00AD3142">
              <w:rPr>
                <w:rFonts w:ascii="Arial" w:hAnsi="Arial" w:cs="Arial"/>
                <w:color w:val="000000" w:themeColor="text1"/>
              </w:rPr>
              <w:t xml:space="preserve">YSTEMS </w:t>
            </w:r>
            <w:r w:rsidRPr="00AD3142">
              <w:rPr>
                <w:rFonts w:ascii="Arial" w:hAnsi="Arial" w:cs="Arial"/>
                <w:color w:val="000000" w:themeColor="text1"/>
              </w:rPr>
              <w:t>ANALYST</w:t>
            </w:r>
            <w:r w:rsidR="00F62870" w:rsidRPr="00AD3142">
              <w:rPr>
                <w:rFonts w:ascii="Arial" w:hAnsi="Arial" w:cs="Arial"/>
                <w:color w:val="000000" w:themeColor="text1"/>
              </w:rPr>
              <w:t xml:space="preserve"> </w:t>
            </w:r>
            <w:r w:rsidR="005C73EA" w:rsidRPr="00AD3142">
              <w:rPr>
                <w:rFonts w:ascii="Arial" w:hAnsi="Arial" w:cs="Arial"/>
                <w:color w:val="000000" w:themeColor="text1"/>
              </w:rPr>
              <w:t>II</w:t>
            </w:r>
            <w:r w:rsidRPr="00AD3142">
              <w:rPr>
                <w:rFonts w:ascii="Arial" w:hAnsi="Arial" w:cs="Arial"/>
                <w:color w:val="000000" w:themeColor="text1"/>
              </w:rPr>
              <w:t xml:space="preserve">, </w:t>
            </w:r>
            <w:r w:rsidRPr="00AD3142">
              <w:rPr>
                <w:rStyle w:val="SubtleReference"/>
                <w:rFonts w:ascii="Arial" w:hAnsi="Arial" w:cs="Arial"/>
                <w:b/>
                <w:bCs/>
                <w:color w:val="000000" w:themeColor="text1"/>
              </w:rPr>
              <w:t>geisinger health system</w:t>
            </w:r>
          </w:p>
          <w:p w14:paraId="118FFD1D" w14:textId="74010DB1" w:rsidR="00B57220" w:rsidRPr="00AD3142" w:rsidRDefault="00B57220" w:rsidP="00B57220">
            <w:pPr>
              <w:rPr>
                <w:rFonts w:ascii="Arial" w:hAnsi="Arial" w:cs="Arial"/>
                <w:color w:val="000000" w:themeColor="text1"/>
              </w:rPr>
            </w:pPr>
            <w:r w:rsidRPr="00AD3142">
              <w:rPr>
                <w:rFonts w:ascii="Arial" w:hAnsi="Arial" w:cs="Arial"/>
                <w:color w:val="000000" w:themeColor="text1"/>
                <w:shd w:val="clear" w:color="auto" w:fill="FFFFFF"/>
              </w:rPr>
              <w:t xml:space="preserve">Work to configure, design, support, modify, and troubleshoot in the Cadence, Prelude, and Welcome modules of EPIC. Responsibilities include troubleshooting issues, issue resolution, application maintenance, build, and testing. Work collaboratively with other members of the Health Information Technology team and members of the health care system. </w:t>
            </w:r>
            <w:r w:rsidR="007D6420" w:rsidRPr="00AD3142">
              <w:rPr>
                <w:rFonts w:ascii="Arial" w:hAnsi="Arial" w:cs="Arial"/>
                <w:color w:val="000000" w:themeColor="text1"/>
                <w:shd w:val="clear" w:color="auto" w:fill="FFFFFF"/>
              </w:rPr>
              <w:t>Take call intermittently throughout the year as scheduled and during upgrades and assist members of the organization with general questions about EPIC.</w:t>
            </w:r>
            <w:r w:rsidR="00424A1A" w:rsidRPr="00AD3142">
              <w:rPr>
                <w:rFonts w:ascii="Arial" w:hAnsi="Arial" w:cs="Arial"/>
                <w:color w:val="000000" w:themeColor="text1"/>
                <w:shd w:val="clear" w:color="auto" w:fill="FFFFFF"/>
              </w:rPr>
              <w:t xml:space="preserve"> </w:t>
            </w:r>
            <w:r w:rsidR="00831C28" w:rsidRPr="00AD3142">
              <w:rPr>
                <w:rFonts w:ascii="Arial" w:hAnsi="Arial" w:cs="Arial"/>
                <w:color w:val="000000" w:themeColor="text1"/>
                <w:shd w:val="clear" w:color="auto" w:fill="FFFFFF"/>
              </w:rPr>
              <w:t xml:space="preserve">Oversee </w:t>
            </w:r>
            <w:r w:rsidR="002F5873" w:rsidRPr="00AD3142">
              <w:rPr>
                <w:rFonts w:ascii="Arial" w:hAnsi="Arial" w:cs="Arial"/>
                <w:color w:val="000000" w:themeColor="text1"/>
                <w:shd w:val="clear" w:color="auto" w:fill="FFFFFF"/>
              </w:rPr>
              <w:t>and manage patient-entered questionnaires</w:t>
            </w:r>
            <w:r w:rsidR="009F19EA" w:rsidRPr="00AD3142">
              <w:rPr>
                <w:rFonts w:ascii="Arial" w:hAnsi="Arial" w:cs="Arial"/>
                <w:color w:val="000000" w:themeColor="text1"/>
                <w:shd w:val="clear" w:color="auto" w:fill="FFFFFF"/>
              </w:rPr>
              <w:t>, e-signature forms</w:t>
            </w:r>
            <w:r w:rsidR="001A531E" w:rsidRPr="00AD3142">
              <w:rPr>
                <w:rFonts w:ascii="Arial" w:hAnsi="Arial" w:cs="Arial"/>
                <w:color w:val="000000" w:themeColor="text1"/>
                <w:shd w:val="clear" w:color="auto" w:fill="FFFFFF"/>
              </w:rPr>
              <w:t xml:space="preserve">, and </w:t>
            </w:r>
            <w:r w:rsidR="003E3109" w:rsidRPr="00AD3142">
              <w:rPr>
                <w:rFonts w:ascii="Arial" w:hAnsi="Arial" w:cs="Arial"/>
                <w:color w:val="000000" w:themeColor="text1"/>
                <w:shd w:val="clear" w:color="auto" w:fill="FFFFFF"/>
              </w:rPr>
              <w:t>copay collection</w:t>
            </w:r>
            <w:r w:rsidR="00064BCF" w:rsidRPr="00AD3142">
              <w:rPr>
                <w:rFonts w:ascii="Arial" w:hAnsi="Arial" w:cs="Arial"/>
                <w:color w:val="000000" w:themeColor="text1"/>
                <w:shd w:val="clear" w:color="auto" w:fill="FFFFFF"/>
              </w:rPr>
              <w:t xml:space="preserve"> through the Welcome application on IOS and Windows devices.</w:t>
            </w:r>
            <w:r w:rsidR="001512E0" w:rsidRPr="00AD3142">
              <w:rPr>
                <w:rFonts w:ascii="Arial" w:hAnsi="Arial" w:cs="Arial"/>
                <w:color w:val="000000" w:themeColor="text1"/>
                <w:shd w:val="clear" w:color="auto" w:fill="FFFFFF"/>
              </w:rPr>
              <w:t xml:space="preserve">  Responsible for </w:t>
            </w:r>
            <w:r w:rsidR="00580BE4" w:rsidRPr="00AD3142">
              <w:rPr>
                <w:rFonts w:ascii="Arial" w:hAnsi="Arial" w:cs="Arial"/>
                <w:color w:val="000000" w:themeColor="text1"/>
                <w:shd w:val="clear" w:color="auto" w:fill="FFFFFF"/>
              </w:rPr>
              <w:t>kiosk build, analysis, and testing</w:t>
            </w:r>
            <w:r w:rsidR="0012652B" w:rsidRPr="00AD3142">
              <w:rPr>
                <w:rFonts w:ascii="Arial" w:hAnsi="Arial" w:cs="Arial"/>
                <w:color w:val="000000" w:themeColor="text1"/>
                <w:shd w:val="clear" w:color="auto" w:fill="FFFFFF"/>
              </w:rPr>
              <w:t xml:space="preserve">.  </w:t>
            </w:r>
            <w:r w:rsidR="00711C7E" w:rsidRPr="00AD3142">
              <w:rPr>
                <w:rFonts w:ascii="Arial" w:hAnsi="Arial" w:cs="Arial"/>
                <w:color w:val="000000" w:themeColor="text1"/>
                <w:shd w:val="clear" w:color="auto" w:fill="FFFFFF"/>
              </w:rPr>
              <w:t>Build, analyze, and test Patient</w:t>
            </w:r>
            <w:r w:rsidR="00C130DF" w:rsidRPr="00AD3142">
              <w:rPr>
                <w:rFonts w:ascii="Arial" w:hAnsi="Arial" w:cs="Arial"/>
                <w:color w:val="000000" w:themeColor="text1"/>
                <w:shd w:val="clear" w:color="auto" w:fill="FFFFFF"/>
              </w:rPr>
              <w:t xml:space="preserve">, Appointment Requests, </w:t>
            </w:r>
            <w:r w:rsidR="00F26CE3" w:rsidRPr="00AD3142">
              <w:rPr>
                <w:rFonts w:ascii="Arial" w:hAnsi="Arial" w:cs="Arial"/>
                <w:color w:val="000000" w:themeColor="text1"/>
                <w:shd w:val="clear" w:color="auto" w:fill="FFFFFF"/>
              </w:rPr>
              <w:t>Referral, and Resolute related work</w:t>
            </w:r>
            <w:r w:rsidR="00AD3142" w:rsidRPr="00AD3142">
              <w:rPr>
                <w:rFonts w:ascii="Arial" w:hAnsi="Arial" w:cs="Arial"/>
                <w:color w:val="000000" w:themeColor="text1"/>
                <w:shd w:val="clear" w:color="auto" w:fill="FFFFFF"/>
              </w:rPr>
              <w:t xml:space="preserve"> </w:t>
            </w:r>
            <w:r w:rsidR="00F26CE3" w:rsidRPr="00AD3142">
              <w:rPr>
                <w:rFonts w:ascii="Arial" w:hAnsi="Arial" w:cs="Arial"/>
                <w:color w:val="000000" w:themeColor="text1"/>
                <w:shd w:val="clear" w:color="auto" w:fill="FFFFFF"/>
              </w:rPr>
              <w:t>queues.</w:t>
            </w:r>
            <w:r w:rsidR="009F19EA" w:rsidRPr="00AD3142">
              <w:rPr>
                <w:rFonts w:ascii="Arial" w:hAnsi="Arial" w:cs="Arial"/>
                <w:color w:val="000000" w:themeColor="text1"/>
                <w:shd w:val="clear" w:color="auto" w:fill="FFFFFF"/>
              </w:rPr>
              <w:t xml:space="preserve">  </w:t>
            </w:r>
          </w:p>
          <w:p w14:paraId="365B218C" w14:textId="77777777" w:rsidR="00AA4535" w:rsidRPr="00AD3142" w:rsidRDefault="00AA4535" w:rsidP="00B57220">
            <w:pPr>
              <w:rPr>
                <w:rFonts w:ascii="Arial" w:hAnsi="Arial" w:cs="Arial"/>
                <w:color w:val="000000" w:themeColor="text1"/>
              </w:rPr>
            </w:pPr>
          </w:p>
          <w:p w14:paraId="4C892C9E" w14:textId="1EA5ABDA" w:rsidR="001D0BF1" w:rsidRPr="00AD3142" w:rsidRDefault="00251986" w:rsidP="001D0BF1">
            <w:pPr>
              <w:pStyle w:val="Heading3"/>
              <w:contextualSpacing w:val="0"/>
              <w:outlineLvl w:val="2"/>
              <w:rPr>
                <w:rFonts w:ascii="Arial" w:hAnsi="Arial" w:cs="Arial"/>
                <w:color w:val="000000" w:themeColor="text1"/>
              </w:rPr>
            </w:pPr>
            <w:r w:rsidRPr="00AD3142">
              <w:rPr>
                <w:rFonts w:ascii="Arial" w:hAnsi="Arial" w:cs="Arial"/>
                <w:color w:val="000000" w:themeColor="text1"/>
              </w:rPr>
              <w:t>08/03/2015</w:t>
            </w:r>
            <w:r w:rsidR="004F27E6">
              <w:rPr>
                <w:rFonts w:ascii="Arial" w:hAnsi="Arial" w:cs="Arial"/>
                <w:color w:val="000000" w:themeColor="text1"/>
              </w:rPr>
              <w:t xml:space="preserve"> </w:t>
            </w:r>
            <w:r w:rsidRPr="00AD3142">
              <w:rPr>
                <w:rFonts w:ascii="Arial" w:hAnsi="Arial" w:cs="Arial"/>
                <w:color w:val="000000" w:themeColor="text1"/>
              </w:rPr>
              <w:t xml:space="preserve">- </w:t>
            </w:r>
            <w:r w:rsidR="00AA4535" w:rsidRPr="00AD3142">
              <w:rPr>
                <w:rFonts w:ascii="Arial" w:hAnsi="Arial" w:cs="Arial"/>
                <w:color w:val="000000" w:themeColor="text1"/>
              </w:rPr>
              <w:t>11/2019</w:t>
            </w:r>
          </w:p>
          <w:p w14:paraId="45817F1E" w14:textId="77777777" w:rsidR="001D0BF1" w:rsidRPr="00AD3142" w:rsidRDefault="00251986" w:rsidP="001D0BF1">
            <w:pPr>
              <w:pStyle w:val="Heading2"/>
              <w:contextualSpacing w:val="0"/>
              <w:outlineLvl w:val="1"/>
              <w:rPr>
                <w:rFonts w:ascii="Arial" w:hAnsi="Arial" w:cs="Arial"/>
                <w:b w:val="0"/>
                <w:bCs/>
                <w:color w:val="000000" w:themeColor="text1"/>
              </w:rPr>
            </w:pPr>
            <w:r w:rsidRPr="00AD3142">
              <w:rPr>
                <w:rFonts w:ascii="Arial" w:hAnsi="Arial" w:cs="Arial"/>
                <w:color w:val="000000" w:themeColor="text1"/>
              </w:rPr>
              <w:t>Patient financial counselor</w:t>
            </w:r>
            <w:r w:rsidR="001D0BF1" w:rsidRPr="00AD3142">
              <w:rPr>
                <w:rFonts w:ascii="Arial" w:hAnsi="Arial" w:cs="Arial"/>
                <w:color w:val="000000" w:themeColor="text1"/>
              </w:rPr>
              <w:t xml:space="preserve">, </w:t>
            </w:r>
            <w:r w:rsidRPr="00AD3142">
              <w:rPr>
                <w:rStyle w:val="SubtleReference"/>
                <w:rFonts w:ascii="Arial" w:hAnsi="Arial" w:cs="Arial"/>
                <w:b/>
                <w:bCs/>
                <w:color w:val="000000" w:themeColor="text1"/>
              </w:rPr>
              <w:t>geisinger health system</w:t>
            </w:r>
          </w:p>
          <w:p w14:paraId="13F673F3" w14:textId="77777777" w:rsidR="001E3120" w:rsidRPr="00AD3142" w:rsidRDefault="00251986" w:rsidP="00FE4301">
            <w:pPr>
              <w:autoSpaceDE w:val="0"/>
              <w:autoSpaceDN w:val="0"/>
              <w:spacing w:before="40" w:after="40"/>
              <w:rPr>
                <w:rFonts w:ascii="Arial" w:hAnsi="Arial" w:cs="Arial"/>
                <w:color w:val="000000" w:themeColor="text1"/>
                <w:sz w:val="24"/>
              </w:rPr>
            </w:pPr>
            <w:r w:rsidRPr="00AD3142">
              <w:rPr>
                <w:rFonts w:ascii="Arial" w:hAnsi="Arial" w:cs="Arial"/>
                <w:color w:val="000000" w:themeColor="text1"/>
              </w:rPr>
              <w:t>Act as a liaison for Geisinger Health System, Evangelical Community Hosp</w:t>
            </w:r>
            <w:r w:rsidR="006259FF" w:rsidRPr="00AD3142">
              <w:rPr>
                <w:rFonts w:ascii="Arial" w:hAnsi="Arial" w:cs="Arial"/>
                <w:color w:val="000000" w:themeColor="text1"/>
              </w:rPr>
              <w:t xml:space="preserve">ital, and Bucknell University community.  </w:t>
            </w:r>
            <w:r w:rsidR="00BB754E" w:rsidRPr="00AD3142">
              <w:rPr>
                <w:rFonts w:ascii="Arial" w:hAnsi="Arial" w:cs="Arial"/>
                <w:color w:val="000000" w:themeColor="text1"/>
              </w:rPr>
              <w:t>Work</w:t>
            </w:r>
            <w:r w:rsidR="006259FF" w:rsidRPr="00AD3142">
              <w:rPr>
                <w:rFonts w:ascii="Arial" w:hAnsi="Arial" w:cs="Arial"/>
                <w:color w:val="000000" w:themeColor="text1"/>
              </w:rPr>
              <w:t xml:space="preserve"> cl</w:t>
            </w:r>
            <w:r w:rsidR="00BB754E" w:rsidRPr="00AD3142">
              <w:rPr>
                <w:rFonts w:ascii="Arial" w:hAnsi="Arial" w:cs="Arial"/>
                <w:color w:val="000000" w:themeColor="text1"/>
              </w:rPr>
              <w:t>osely with Bucknell University administration</w:t>
            </w:r>
            <w:r w:rsidR="006259FF" w:rsidRPr="00AD3142">
              <w:rPr>
                <w:rFonts w:ascii="Arial" w:hAnsi="Arial" w:cs="Arial"/>
                <w:color w:val="000000" w:themeColor="text1"/>
              </w:rPr>
              <w:t xml:space="preserve"> to implement domestic and international student health insurance</w:t>
            </w:r>
            <w:r w:rsidR="00BB754E" w:rsidRPr="00AD3142">
              <w:rPr>
                <w:rFonts w:ascii="Arial" w:hAnsi="Arial" w:cs="Arial"/>
                <w:color w:val="000000" w:themeColor="text1"/>
              </w:rPr>
              <w:t xml:space="preserve"> plan offerings for student body</w:t>
            </w:r>
            <w:r w:rsidR="006259FF" w:rsidRPr="00AD3142">
              <w:rPr>
                <w:rFonts w:ascii="Arial" w:hAnsi="Arial" w:cs="Arial"/>
                <w:color w:val="000000" w:themeColor="text1"/>
              </w:rPr>
              <w:t xml:space="preserve">.  </w:t>
            </w:r>
            <w:r w:rsidR="00741A81" w:rsidRPr="00AD3142">
              <w:rPr>
                <w:rFonts w:ascii="Arial" w:hAnsi="Arial" w:cs="Arial"/>
                <w:color w:val="000000" w:themeColor="text1"/>
              </w:rPr>
              <w:t>Assist Evangelical Community Hospital revenue cycle department with billing and collection issues.</w:t>
            </w:r>
            <w:r w:rsidR="00D9100F" w:rsidRPr="00AD3142">
              <w:rPr>
                <w:rFonts w:ascii="Arial" w:hAnsi="Arial" w:cs="Arial"/>
                <w:color w:val="000000" w:themeColor="text1"/>
              </w:rPr>
              <w:t xml:space="preserve"> </w:t>
            </w:r>
            <w:r w:rsidR="00FE4301" w:rsidRPr="00AD3142">
              <w:rPr>
                <w:rFonts w:ascii="Arial" w:hAnsi="Arial" w:cs="Arial"/>
                <w:color w:val="000000" w:themeColor="text1"/>
              </w:rPr>
              <w:t>Daily interaction with health center providers, students and parents regarding referrals, plan benefits and billing questions.</w:t>
            </w:r>
            <w:r w:rsidR="00D9100F" w:rsidRPr="00AD3142">
              <w:rPr>
                <w:rFonts w:ascii="Arial" w:hAnsi="Arial" w:cs="Arial"/>
                <w:color w:val="000000" w:themeColor="text1"/>
              </w:rPr>
              <w:t xml:space="preserve"> </w:t>
            </w:r>
            <w:r w:rsidR="00FE4301" w:rsidRPr="00AD3142">
              <w:rPr>
                <w:rFonts w:ascii="Arial" w:hAnsi="Arial" w:cs="Arial"/>
                <w:color w:val="000000" w:themeColor="text1"/>
              </w:rPr>
              <w:t>Main point of contact for athletic administration regarding athletic injuries, testing and insurance processing.</w:t>
            </w:r>
            <w:r w:rsidR="00D9100F" w:rsidRPr="00AD3142">
              <w:rPr>
                <w:rFonts w:ascii="Arial" w:hAnsi="Arial" w:cs="Arial"/>
                <w:color w:val="000000" w:themeColor="text1"/>
              </w:rPr>
              <w:t xml:space="preserve"> Provide education </w:t>
            </w:r>
            <w:r w:rsidR="00741A81" w:rsidRPr="00AD3142">
              <w:rPr>
                <w:rFonts w:ascii="Arial" w:hAnsi="Arial" w:cs="Arial"/>
                <w:color w:val="000000" w:themeColor="text1"/>
              </w:rPr>
              <w:t xml:space="preserve">and updates </w:t>
            </w:r>
            <w:r w:rsidR="00D9100F" w:rsidRPr="00AD3142">
              <w:rPr>
                <w:rFonts w:ascii="Arial" w:hAnsi="Arial" w:cs="Arial"/>
                <w:color w:val="000000" w:themeColor="text1"/>
              </w:rPr>
              <w:t xml:space="preserve">to </w:t>
            </w:r>
            <w:r w:rsidR="00741A81" w:rsidRPr="00AD3142">
              <w:rPr>
                <w:rFonts w:ascii="Arial" w:hAnsi="Arial" w:cs="Arial"/>
                <w:color w:val="000000" w:themeColor="text1"/>
              </w:rPr>
              <w:t xml:space="preserve">student health center </w:t>
            </w:r>
            <w:r w:rsidR="00FE4301" w:rsidRPr="00AD3142">
              <w:rPr>
                <w:rFonts w:ascii="Arial" w:hAnsi="Arial" w:cs="Arial"/>
                <w:color w:val="000000" w:themeColor="text1"/>
              </w:rPr>
              <w:t>patient access r</w:t>
            </w:r>
            <w:r w:rsidR="00D9100F" w:rsidRPr="00AD3142">
              <w:rPr>
                <w:rFonts w:ascii="Arial" w:hAnsi="Arial" w:cs="Arial"/>
                <w:color w:val="000000" w:themeColor="text1"/>
              </w:rPr>
              <w:t>ep</w:t>
            </w:r>
            <w:r w:rsidR="00FE4301" w:rsidRPr="00AD3142">
              <w:rPr>
                <w:rFonts w:ascii="Arial" w:hAnsi="Arial" w:cs="Arial"/>
                <w:color w:val="000000" w:themeColor="text1"/>
              </w:rPr>
              <w:t>resentative</w:t>
            </w:r>
            <w:r w:rsidR="00D9100F" w:rsidRPr="00AD3142">
              <w:rPr>
                <w:rFonts w:ascii="Arial" w:hAnsi="Arial" w:cs="Arial"/>
                <w:color w:val="000000" w:themeColor="text1"/>
              </w:rPr>
              <w:t xml:space="preserve">s </w:t>
            </w:r>
            <w:r w:rsidR="00741A81" w:rsidRPr="00AD3142">
              <w:rPr>
                <w:rFonts w:ascii="Arial" w:hAnsi="Arial" w:cs="Arial"/>
                <w:color w:val="000000" w:themeColor="text1"/>
              </w:rPr>
              <w:t>on changes and updates from Revenue Management.</w:t>
            </w:r>
            <w:r w:rsidR="006259FF" w:rsidRPr="00AD3142">
              <w:rPr>
                <w:rFonts w:ascii="Arial" w:hAnsi="Arial" w:cs="Arial"/>
                <w:color w:val="000000" w:themeColor="text1"/>
              </w:rPr>
              <w:t xml:space="preserve"> </w:t>
            </w:r>
            <w:r w:rsidR="00FE4301" w:rsidRPr="00AD3142">
              <w:rPr>
                <w:rFonts w:ascii="Arial" w:hAnsi="Arial" w:cs="Arial"/>
                <w:color w:val="000000" w:themeColor="text1"/>
                <w:szCs w:val="20"/>
              </w:rPr>
              <w:t xml:space="preserve">Currently responsible for working on </w:t>
            </w:r>
            <w:proofErr w:type="spellStart"/>
            <w:r w:rsidR="00FE4301" w:rsidRPr="00AD3142">
              <w:rPr>
                <w:rFonts w:ascii="Arial" w:hAnsi="Arial" w:cs="Arial"/>
                <w:color w:val="000000" w:themeColor="text1"/>
                <w:szCs w:val="20"/>
              </w:rPr>
              <w:t>ePremis</w:t>
            </w:r>
            <w:proofErr w:type="spellEnd"/>
            <w:r w:rsidR="00FE4301" w:rsidRPr="00AD3142">
              <w:rPr>
                <w:rFonts w:ascii="Arial" w:hAnsi="Arial" w:cs="Arial"/>
                <w:color w:val="000000" w:themeColor="text1"/>
                <w:szCs w:val="20"/>
              </w:rPr>
              <w:t xml:space="preserve"> claims, TES edits, and managing accounts receivable including but not limited to, Blue Cross Blue Shield, Commercial, Medicare, and Medicaid plans.  Responsible for correspondence with health insurance carriers and posting </w:t>
            </w:r>
            <w:proofErr w:type="gramStart"/>
            <w:r w:rsidR="00FE4301" w:rsidRPr="00AD3142">
              <w:rPr>
                <w:rFonts w:ascii="Arial" w:hAnsi="Arial" w:cs="Arial"/>
                <w:color w:val="000000" w:themeColor="text1"/>
                <w:szCs w:val="20"/>
              </w:rPr>
              <w:t>zero dollar</w:t>
            </w:r>
            <w:proofErr w:type="gramEnd"/>
            <w:r w:rsidR="00FE4301" w:rsidRPr="00AD3142">
              <w:rPr>
                <w:rFonts w:ascii="Arial" w:hAnsi="Arial" w:cs="Arial"/>
                <w:color w:val="000000" w:themeColor="text1"/>
                <w:szCs w:val="20"/>
              </w:rPr>
              <w:t xml:space="preserve"> payments.  Assisted in creating and updating the athletic claims policy for Revenue Management.</w:t>
            </w:r>
          </w:p>
        </w:tc>
      </w:tr>
      <w:tr w:rsidR="00AD3142" w:rsidRPr="00AD3142" w14:paraId="69A2CCD3" w14:textId="77777777" w:rsidTr="00AD3142">
        <w:trPr>
          <w:trHeight w:val="14"/>
        </w:trPr>
        <w:tc>
          <w:tcPr>
            <w:tcW w:w="9355" w:type="dxa"/>
            <w:tcMar>
              <w:top w:w="216" w:type="dxa"/>
            </w:tcMar>
          </w:tcPr>
          <w:p w14:paraId="594FE8CC" w14:textId="2F2E268F" w:rsidR="00896795" w:rsidRPr="00AD3142" w:rsidRDefault="00896795" w:rsidP="00674C20">
            <w:pPr>
              <w:autoSpaceDE w:val="0"/>
              <w:autoSpaceDN w:val="0"/>
              <w:spacing w:before="40" w:after="40"/>
              <w:rPr>
                <w:rFonts w:ascii="Arial" w:hAnsi="Arial" w:cs="Arial"/>
                <w:color w:val="000000" w:themeColor="text1"/>
              </w:rPr>
            </w:pPr>
          </w:p>
        </w:tc>
      </w:tr>
      <w:tr w:rsidR="00AD3142" w:rsidRPr="00AD3142" w14:paraId="6A0C915D" w14:textId="77777777" w:rsidTr="00F61DF9">
        <w:tc>
          <w:tcPr>
            <w:tcW w:w="9355" w:type="dxa"/>
            <w:tcMar>
              <w:top w:w="216" w:type="dxa"/>
            </w:tcMar>
          </w:tcPr>
          <w:p w14:paraId="25989804" w14:textId="77777777" w:rsidR="00807A5A" w:rsidRPr="00AD3142" w:rsidRDefault="00807A5A" w:rsidP="00F61DF9">
            <w:pPr>
              <w:pStyle w:val="Heading3"/>
              <w:outlineLvl w:val="2"/>
              <w:rPr>
                <w:rFonts w:ascii="Arial" w:hAnsi="Arial" w:cs="Arial"/>
                <w:color w:val="000000" w:themeColor="text1"/>
              </w:rPr>
            </w:pPr>
          </w:p>
        </w:tc>
      </w:tr>
    </w:tbl>
    <w:sdt>
      <w:sdtPr>
        <w:rPr>
          <w:rFonts w:ascii="Arial" w:hAnsi="Arial" w:cs="Arial"/>
          <w:color w:val="000000" w:themeColor="text1"/>
        </w:rPr>
        <w:alias w:val="Education:"/>
        <w:tag w:val="Education:"/>
        <w:id w:val="-1908763273"/>
        <w:placeholder>
          <w:docPart w:val="113D060215F24618A575C5E675C115F4"/>
        </w:placeholder>
        <w:temporary/>
        <w:showingPlcHdr/>
        <w15:appearance w15:val="hidden"/>
      </w:sdtPr>
      <w:sdtEndPr/>
      <w:sdtContent>
        <w:p w14:paraId="7F319AA9" w14:textId="77777777" w:rsidR="00DA59AA" w:rsidRPr="00AD3142" w:rsidRDefault="00DA59AA" w:rsidP="0097790C">
          <w:pPr>
            <w:pStyle w:val="Heading1"/>
            <w:rPr>
              <w:rFonts w:ascii="Arial" w:hAnsi="Arial" w:cs="Arial"/>
              <w:color w:val="000000" w:themeColor="text1"/>
            </w:rPr>
          </w:pPr>
          <w:r w:rsidRPr="00AD3142">
            <w:rPr>
              <w:rFonts w:ascii="Arial" w:hAnsi="Arial" w:cs="Arial"/>
              <w:color w:val="000000" w:themeColor="text1"/>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AD3142" w:rsidRPr="00AD3142" w14:paraId="64EB99B3" w14:textId="77777777" w:rsidTr="00D66A52">
        <w:tc>
          <w:tcPr>
            <w:tcW w:w="9355" w:type="dxa"/>
          </w:tcPr>
          <w:p w14:paraId="2D074B98" w14:textId="77777777" w:rsidR="001D0BF1" w:rsidRPr="00AD3142" w:rsidRDefault="00BB139B" w:rsidP="001D0BF1">
            <w:pPr>
              <w:pStyle w:val="Heading3"/>
              <w:contextualSpacing w:val="0"/>
              <w:outlineLvl w:val="2"/>
              <w:rPr>
                <w:rFonts w:ascii="Arial" w:hAnsi="Arial" w:cs="Arial"/>
                <w:color w:val="000000" w:themeColor="text1"/>
              </w:rPr>
            </w:pPr>
            <w:r w:rsidRPr="00AD3142">
              <w:rPr>
                <w:rFonts w:ascii="Arial" w:hAnsi="Arial" w:cs="Arial"/>
                <w:color w:val="000000" w:themeColor="text1"/>
              </w:rPr>
              <w:t>may</w:t>
            </w:r>
            <w:r w:rsidR="001D0BF1" w:rsidRPr="00AD3142">
              <w:rPr>
                <w:rFonts w:ascii="Arial" w:hAnsi="Arial" w:cs="Arial"/>
                <w:color w:val="000000" w:themeColor="text1"/>
              </w:rPr>
              <w:t xml:space="preserve"> </w:t>
            </w:r>
            <w:r w:rsidRPr="00AD3142">
              <w:rPr>
                <w:rFonts w:ascii="Arial" w:hAnsi="Arial" w:cs="Arial"/>
                <w:color w:val="000000" w:themeColor="text1"/>
              </w:rPr>
              <w:t>2001</w:t>
            </w:r>
          </w:p>
          <w:p w14:paraId="0BEBC5FC" w14:textId="77777777" w:rsidR="001D0BF1" w:rsidRPr="00AD3142" w:rsidRDefault="007657D8" w:rsidP="001D0BF1">
            <w:pPr>
              <w:pStyle w:val="Heading2"/>
              <w:contextualSpacing w:val="0"/>
              <w:outlineLvl w:val="1"/>
              <w:rPr>
                <w:rFonts w:ascii="Arial" w:hAnsi="Arial" w:cs="Arial"/>
                <w:color w:val="000000" w:themeColor="text1"/>
              </w:rPr>
            </w:pPr>
            <w:r w:rsidRPr="00AD3142">
              <w:rPr>
                <w:rFonts w:ascii="Arial" w:hAnsi="Arial" w:cs="Arial"/>
                <w:color w:val="000000" w:themeColor="text1"/>
              </w:rPr>
              <w:t>BACHELOR’S degree</w:t>
            </w:r>
            <w:r w:rsidR="001D0BF1" w:rsidRPr="00AD3142">
              <w:rPr>
                <w:rFonts w:ascii="Arial" w:hAnsi="Arial" w:cs="Arial"/>
                <w:color w:val="000000" w:themeColor="text1"/>
              </w:rPr>
              <w:t xml:space="preserve">, </w:t>
            </w:r>
            <w:r w:rsidRPr="00AD3142">
              <w:rPr>
                <w:rStyle w:val="SubtleReference"/>
                <w:rFonts w:ascii="Arial" w:hAnsi="Arial" w:cs="Arial"/>
                <w:color w:val="000000" w:themeColor="text1"/>
              </w:rPr>
              <w:t>old dominion university</w:t>
            </w:r>
          </w:p>
          <w:p w14:paraId="6F171E20" w14:textId="77777777" w:rsidR="007538DC" w:rsidRPr="00AD3142" w:rsidRDefault="00674C20" w:rsidP="007538DC">
            <w:pPr>
              <w:contextualSpacing w:val="0"/>
              <w:rPr>
                <w:rFonts w:ascii="Arial" w:hAnsi="Arial" w:cs="Arial"/>
                <w:color w:val="000000" w:themeColor="text1"/>
              </w:rPr>
            </w:pPr>
            <w:r w:rsidRPr="00AD3142">
              <w:rPr>
                <w:rFonts w:ascii="Arial" w:hAnsi="Arial" w:cs="Arial"/>
                <w:color w:val="000000" w:themeColor="text1"/>
              </w:rPr>
              <w:t>Bachelor of Science in Education, with a minor in Special Education (BS)</w:t>
            </w:r>
          </w:p>
        </w:tc>
      </w:tr>
      <w:tr w:rsidR="00AD3142" w:rsidRPr="00AD3142" w14:paraId="31CA5F68" w14:textId="77777777" w:rsidTr="00F61DF9">
        <w:tc>
          <w:tcPr>
            <w:tcW w:w="9355" w:type="dxa"/>
            <w:tcMar>
              <w:top w:w="216" w:type="dxa"/>
            </w:tcMar>
          </w:tcPr>
          <w:p w14:paraId="3D744D68" w14:textId="77777777" w:rsidR="00F61DF9" w:rsidRPr="00AD3142" w:rsidRDefault="00F61DF9" w:rsidP="00F61DF9">
            <w:pPr>
              <w:rPr>
                <w:rFonts w:ascii="Arial" w:hAnsi="Arial" w:cs="Arial"/>
                <w:color w:val="000000" w:themeColor="text1"/>
              </w:rPr>
            </w:pPr>
          </w:p>
        </w:tc>
      </w:tr>
    </w:tbl>
    <w:p w14:paraId="3BBADD57" w14:textId="77777777" w:rsidR="00486277" w:rsidRPr="00AD3142" w:rsidRDefault="004F27E6" w:rsidP="00486277">
      <w:pPr>
        <w:pStyle w:val="Heading1"/>
        <w:rPr>
          <w:rFonts w:ascii="Arial" w:hAnsi="Arial" w:cs="Arial"/>
          <w:color w:val="000000" w:themeColor="text1"/>
        </w:rPr>
      </w:pPr>
      <w:sdt>
        <w:sdtPr>
          <w:rPr>
            <w:rFonts w:ascii="Arial" w:hAnsi="Arial" w:cs="Arial"/>
            <w:color w:val="000000" w:themeColor="text1"/>
          </w:rPr>
          <w:alias w:val="Skills:"/>
          <w:tag w:val="Skills:"/>
          <w:id w:val="-1392877668"/>
          <w:placeholder>
            <w:docPart w:val="8DC4189489794D06858348F89A24003B"/>
          </w:placeholder>
          <w:temporary/>
          <w:showingPlcHdr/>
          <w15:appearance w15:val="hidden"/>
        </w:sdtPr>
        <w:sdtEndPr/>
        <w:sdtContent>
          <w:r w:rsidR="00486277" w:rsidRPr="00AD3142">
            <w:rPr>
              <w:rFonts w:ascii="Arial" w:hAnsi="Arial" w:cs="Arial"/>
              <w:color w:val="000000" w:themeColor="text1"/>
            </w:rPr>
            <w:t>Skills</w:t>
          </w:r>
        </w:sdtContent>
      </w:sdt>
      <w:r w:rsidR="003B4F1F" w:rsidRPr="00AD3142">
        <w:rPr>
          <w:rFonts w:ascii="Arial" w:hAnsi="Arial" w:cs="Arial"/>
          <w:color w:val="000000" w:themeColor="text1"/>
        </w:rPr>
        <w:t>/PROFICIENCY</w:t>
      </w:r>
    </w:p>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AD3142" w:rsidRPr="00AD3142" w14:paraId="475EF51E" w14:textId="77777777" w:rsidTr="00674C20">
        <w:trPr>
          <w:trHeight w:val="508"/>
        </w:trPr>
        <w:tc>
          <w:tcPr>
            <w:tcW w:w="4675" w:type="dxa"/>
            <w:shd w:val="clear" w:color="auto" w:fill="auto"/>
          </w:tcPr>
          <w:p w14:paraId="0ACA342A" w14:textId="6B17B835" w:rsidR="003B4F1F" w:rsidRPr="00AD3142" w:rsidRDefault="003B4F1F"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EPIC</w:t>
            </w:r>
            <w:r w:rsidR="00973DEC" w:rsidRPr="00AD3142">
              <w:rPr>
                <w:rFonts w:ascii="Arial" w:hAnsi="Arial" w:cs="Arial"/>
                <w:color w:val="000000" w:themeColor="text1"/>
              </w:rPr>
              <w:t xml:space="preserve"> </w:t>
            </w:r>
            <w:r w:rsidR="00F06583" w:rsidRPr="00AD3142">
              <w:rPr>
                <w:rFonts w:ascii="Arial" w:hAnsi="Arial" w:cs="Arial"/>
                <w:color w:val="000000" w:themeColor="text1"/>
              </w:rPr>
              <w:t>Proficiency Certificate Cadence</w:t>
            </w:r>
          </w:p>
          <w:p w14:paraId="0802AE1C" w14:textId="00C77EDC" w:rsidR="00F06583" w:rsidRPr="00AD3142" w:rsidRDefault="00F06583"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 xml:space="preserve">EPIC Proficiency </w:t>
            </w:r>
            <w:r w:rsidR="007F7FA8" w:rsidRPr="00AD3142">
              <w:rPr>
                <w:rFonts w:ascii="Arial" w:hAnsi="Arial" w:cs="Arial"/>
                <w:color w:val="000000" w:themeColor="text1"/>
              </w:rPr>
              <w:t>Certificate</w:t>
            </w:r>
            <w:r w:rsidRPr="00AD3142">
              <w:rPr>
                <w:rFonts w:ascii="Arial" w:hAnsi="Arial" w:cs="Arial"/>
                <w:color w:val="000000" w:themeColor="text1"/>
              </w:rPr>
              <w:t xml:space="preserve"> Prelude</w:t>
            </w:r>
          </w:p>
          <w:p w14:paraId="537AA8FA" w14:textId="3F4B3552" w:rsidR="001E3DE2" w:rsidRPr="00AD3142" w:rsidRDefault="001E3DE2"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 xml:space="preserve">Epic Proficiency </w:t>
            </w:r>
            <w:r w:rsidR="007F7FA8" w:rsidRPr="00AD3142">
              <w:rPr>
                <w:rFonts w:ascii="Arial" w:hAnsi="Arial" w:cs="Arial"/>
                <w:color w:val="000000" w:themeColor="text1"/>
              </w:rPr>
              <w:t>Certificate</w:t>
            </w:r>
            <w:r w:rsidRPr="00AD3142">
              <w:rPr>
                <w:rFonts w:ascii="Arial" w:hAnsi="Arial" w:cs="Arial"/>
                <w:color w:val="000000" w:themeColor="text1"/>
              </w:rPr>
              <w:t xml:space="preserve"> Welcome</w:t>
            </w:r>
          </w:p>
          <w:p w14:paraId="2018DDC3" w14:textId="29A23382" w:rsidR="001E3DE2" w:rsidRPr="00AD3142" w:rsidRDefault="001F5A98"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EPIC Usability Badge</w:t>
            </w:r>
          </w:p>
          <w:p w14:paraId="4E9ED2D9" w14:textId="2AA555B0" w:rsidR="00B63756" w:rsidRPr="00AD3142" w:rsidRDefault="00B63756"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EPIC Data Courier Badge</w:t>
            </w:r>
          </w:p>
          <w:p w14:paraId="0A3FF5C5" w14:textId="77777777" w:rsidR="003B4F1F" w:rsidRPr="00AD3142" w:rsidRDefault="003B4F1F" w:rsidP="003B4F1F">
            <w:pPr>
              <w:pStyle w:val="ListBullet"/>
              <w:numPr>
                <w:ilvl w:val="0"/>
                <w:numId w:val="15"/>
              </w:numPr>
              <w:contextualSpacing w:val="0"/>
              <w:rPr>
                <w:rFonts w:ascii="Arial" w:hAnsi="Arial" w:cs="Arial"/>
                <w:color w:val="000000" w:themeColor="text1"/>
              </w:rPr>
            </w:pPr>
            <w:proofErr w:type="spellStart"/>
            <w:r w:rsidRPr="00AD3142">
              <w:rPr>
                <w:rFonts w:ascii="Arial" w:hAnsi="Arial" w:cs="Arial"/>
                <w:color w:val="000000" w:themeColor="text1"/>
              </w:rPr>
              <w:t>Navinet</w:t>
            </w:r>
            <w:proofErr w:type="spellEnd"/>
          </w:p>
          <w:p w14:paraId="52C4371E" w14:textId="77777777" w:rsidR="001F4E6D" w:rsidRPr="00AD3142" w:rsidRDefault="003B4F1F"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MS Office (Word, PowerPoint, Excel, Publisher, OneNote, Outlook)</w:t>
            </w:r>
          </w:p>
          <w:p w14:paraId="4C836EB6" w14:textId="77777777" w:rsidR="003B4F1F" w:rsidRPr="00AD3142" w:rsidRDefault="003B4F1F"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Sharepoint</w:t>
            </w:r>
          </w:p>
          <w:p w14:paraId="693B1CC6" w14:textId="77777777" w:rsidR="003B4F1F" w:rsidRPr="00AD3142" w:rsidRDefault="003B4F1F" w:rsidP="003B4F1F">
            <w:pPr>
              <w:pStyle w:val="ListBullet"/>
              <w:numPr>
                <w:ilvl w:val="0"/>
                <w:numId w:val="0"/>
              </w:numPr>
              <w:ind w:left="720"/>
              <w:contextualSpacing w:val="0"/>
              <w:rPr>
                <w:rFonts w:ascii="Arial" w:hAnsi="Arial" w:cs="Arial"/>
                <w:color w:val="000000" w:themeColor="text1"/>
              </w:rPr>
            </w:pPr>
          </w:p>
        </w:tc>
        <w:tc>
          <w:tcPr>
            <w:tcW w:w="4675" w:type="dxa"/>
            <w:shd w:val="clear" w:color="auto" w:fill="auto"/>
            <w:tcMar>
              <w:left w:w="360" w:type="dxa"/>
            </w:tcMar>
          </w:tcPr>
          <w:p w14:paraId="1BCBBDE9" w14:textId="77777777" w:rsidR="001E3120" w:rsidRPr="00AD3142" w:rsidRDefault="003B4F1F" w:rsidP="003B4F1F">
            <w:pPr>
              <w:pStyle w:val="ListBullet"/>
              <w:numPr>
                <w:ilvl w:val="0"/>
                <w:numId w:val="15"/>
              </w:numPr>
              <w:contextualSpacing w:val="0"/>
              <w:rPr>
                <w:rFonts w:ascii="Arial" w:hAnsi="Arial" w:cs="Arial"/>
                <w:color w:val="000000" w:themeColor="text1"/>
              </w:rPr>
            </w:pPr>
            <w:proofErr w:type="spellStart"/>
            <w:r w:rsidRPr="00AD3142">
              <w:rPr>
                <w:rFonts w:ascii="Arial" w:hAnsi="Arial" w:cs="Arial"/>
                <w:color w:val="000000" w:themeColor="text1"/>
              </w:rPr>
              <w:t>ePremis</w:t>
            </w:r>
            <w:proofErr w:type="spellEnd"/>
          </w:p>
          <w:p w14:paraId="4E8B93D6" w14:textId="77777777" w:rsidR="003B4F1F" w:rsidRPr="00AD3142" w:rsidRDefault="003B4F1F"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SIEMANS</w:t>
            </w:r>
          </w:p>
          <w:p w14:paraId="5BB35D5F" w14:textId="77777777" w:rsidR="003B4F1F" w:rsidRPr="00AD3142" w:rsidRDefault="003B4F1F" w:rsidP="003B4F1F">
            <w:pPr>
              <w:pStyle w:val="ListBullet"/>
              <w:numPr>
                <w:ilvl w:val="0"/>
                <w:numId w:val="15"/>
              </w:numPr>
              <w:contextualSpacing w:val="0"/>
              <w:rPr>
                <w:rFonts w:ascii="Arial" w:hAnsi="Arial" w:cs="Arial"/>
                <w:color w:val="000000" w:themeColor="text1"/>
              </w:rPr>
            </w:pPr>
            <w:r w:rsidRPr="00AD3142">
              <w:rPr>
                <w:rFonts w:ascii="Arial" w:hAnsi="Arial" w:cs="Arial"/>
                <w:color w:val="000000" w:themeColor="text1"/>
              </w:rPr>
              <w:t>IDX, IDX Term</w:t>
            </w:r>
          </w:p>
          <w:p w14:paraId="0B11DD2E" w14:textId="77777777" w:rsidR="003B4F1F" w:rsidRPr="00AD3142" w:rsidRDefault="003B4F1F" w:rsidP="003B4F1F">
            <w:pPr>
              <w:pStyle w:val="ListBullet"/>
              <w:numPr>
                <w:ilvl w:val="0"/>
                <w:numId w:val="0"/>
              </w:numPr>
              <w:ind w:left="720"/>
              <w:contextualSpacing w:val="0"/>
              <w:rPr>
                <w:rFonts w:ascii="Arial" w:hAnsi="Arial" w:cs="Arial"/>
                <w:color w:val="000000" w:themeColor="text1"/>
              </w:rPr>
            </w:pPr>
          </w:p>
        </w:tc>
      </w:tr>
    </w:tbl>
    <w:p w14:paraId="20EE5DB6" w14:textId="77777777" w:rsidR="00AD782D" w:rsidRPr="00AD3142" w:rsidRDefault="004F27E6" w:rsidP="0062312F">
      <w:pPr>
        <w:pStyle w:val="Heading1"/>
        <w:rPr>
          <w:rFonts w:ascii="Arial" w:hAnsi="Arial" w:cs="Arial"/>
          <w:color w:val="000000" w:themeColor="text1"/>
        </w:rPr>
      </w:pPr>
      <w:sdt>
        <w:sdtPr>
          <w:rPr>
            <w:rFonts w:ascii="Arial" w:hAnsi="Arial" w:cs="Arial"/>
            <w:color w:val="000000" w:themeColor="text1"/>
          </w:rPr>
          <w:alias w:val="Activities:"/>
          <w:tag w:val="Activities:"/>
          <w:id w:val="1223332893"/>
          <w:placeholder>
            <w:docPart w:val="00819D2114C749298A834F445655CB33"/>
          </w:placeholder>
          <w:temporary/>
          <w:showingPlcHdr/>
          <w15:appearance w15:val="hidden"/>
        </w:sdtPr>
        <w:sdtEndPr/>
        <w:sdtContent>
          <w:r w:rsidR="0062312F" w:rsidRPr="00AD3142">
            <w:rPr>
              <w:rFonts w:ascii="Arial" w:hAnsi="Arial" w:cs="Arial"/>
              <w:color w:val="000000" w:themeColor="text1"/>
            </w:rPr>
            <w:t>Activities</w:t>
          </w:r>
        </w:sdtContent>
      </w:sdt>
      <w:r w:rsidR="003B4F1F" w:rsidRPr="00AD3142">
        <w:rPr>
          <w:rFonts w:ascii="Arial" w:hAnsi="Arial" w:cs="Arial"/>
          <w:color w:val="000000" w:themeColor="text1"/>
        </w:rPr>
        <w:t>/ASSOCIATIONS</w:t>
      </w:r>
    </w:p>
    <w:p w14:paraId="738DD27A" w14:textId="77777777" w:rsidR="003B4F1F" w:rsidRPr="009A10B5" w:rsidRDefault="003B4F1F" w:rsidP="009A10B5">
      <w:pPr>
        <w:pStyle w:val="ListParagraph"/>
        <w:numPr>
          <w:ilvl w:val="0"/>
          <w:numId w:val="16"/>
        </w:numPr>
        <w:rPr>
          <w:rFonts w:ascii="Arial" w:hAnsi="Arial" w:cs="Arial"/>
          <w:color w:val="000000" w:themeColor="text1"/>
        </w:rPr>
      </w:pPr>
      <w:r w:rsidRPr="009A10B5">
        <w:rPr>
          <w:rFonts w:ascii="Arial" w:hAnsi="Arial" w:cs="Arial"/>
          <w:color w:val="000000" w:themeColor="text1"/>
        </w:rPr>
        <w:t>Virginia State Teaching License 2003-2006</w:t>
      </w:r>
    </w:p>
    <w:p w14:paraId="22D0777A" w14:textId="77777777" w:rsidR="003B4F1F" w:rsidRPr="009A10B5" w:rsidRDefault="003B4F1F" w:rsidP="009A10B5">
      <w:pPr>
        <w:pStyle w:val="ListParagraph"/>
        <w:numPr>
          <w:ilvl w:val="0"/>
          <w:numId w:val="16"/>
        </w:numPr>
        <w:rPr>
          <w:rFonts w:ascii="Arial" w:hAnsi="Arial" w:cs="Arial"/>
          <w:color w:val="000000" w:themeColor="text1"/>
        </w:rPr>
      </w:pPr>
      <w:r w:rsidRPr="009A10B5">
        <w:rPr>
          <w:rFonts w:ascii="Arial" w:hAnsi="Arial" w:cs="Arial"/>
          <w:color w:val="000000" w:themeColor="text1"/>
        </w:rPr>
        <w:t>Pennsylvania State Broker’s License 2015-2016</w:t>
      </w:r>
    </w:p>
    <w:p w14:paraId="32843F30" w14:textId="178D36B7" w:rsidR="00B51D1B" w:rsidRPr="009A10B5" w:rsidRDefault="00C448C3" w:rsidP="009A10B5">
      <w:pPr>
        <w:pStyle w:val="ListParagraph"/>
        <w:numPr>
          <w:ilvl w:val="0"/>
          <w:numId w:val="16"/>
        </w:numPr>
        <w:rPr>
          <w:rFonts w:ascii="Arial" w:hAnsi="Arial" w:cs="Arial"/>
          <w:color w:val="000000" w:themeColor="text1"/>
        </w:rPr>
      </w:pPr>
      <w:r w:rsidRPr="009A10B5">
        <w:rPr>
          <w:rFonts w:ascii="Arial" w:hAnsi="Arial" w:cs="Arial"/>
          <w:color w:val="000000" w:themeColor="text1"/>
        </w:rPr>
        <w:t>Member of Geisinger G-Pride group</w:t>
      </w:r>
    </w:p>
    <w:p w14:paraId="1F78D0D7" w14:textId="429BDE84" w:rsidR="00AA4535" w:rsidRPr="009A10B5" w:rsidRDefault="00AA4535" w:rsidP="009A10B5">
      <w:pPr>
        <w:pStyle w:val="ListParagraph"/>
        <w:numPr>
          <w:ilvl w:val="0"/>
          <w:numId w:val="16"/>
        </w:numPr>
        <w:rPr>
          <w:rFonts w:ascii="Arial" w:hAnsi="Arial" w:cs="Arial"/>
          <w:color w:val="000000" w:themeColor="text1"/>
        </w:rPr>
      </w:pPr>
      <w:r w:rsidRPr="009A10B5">
        <w:rPr>
          <w:rFonts w:ascii="Arial" w:hAnsi="Arial" w:cs="Arial"/>
          <w:color w:val="000000" w:themeColor="text1"/>
        </w:rPr>
        <w:t>EPIC Proficiency Cadence, Prelude, and Welcome</w:t>
      </w:r>
    </w:p>
    <w:p w14:paraId="70B436C8" w14:textId="3BEBA0D3" w:rsidR="00AA4535" w:rsidRPr="009A10B5" w:rsidRDefault="00AA4535" w:rsidP="009A10B5">
      <w:pPr>
        <w:pStyle w:val="ListParagraph"/>
        <w:numPr>
          <w:ilvl w:val="0"/>
          <w:numId w:val="16"/>
        </w:numPr>
        <w:rPr>
          <w:rFonts w:ascii="Arial" w:hAnsi="Arial" w:cs="Arial"/>
          <w:color w:val="000000" w:themeColor="text1"/>
        </w:rPr>
      </w:pPr>
      <w:r w:rsidRPr="009A10B5">
        <w:rPr>
          <w:rFonts w:ascii="Arial" w:hAnsi="Arial" w:cs="Arial"/>
          <w:color w:val="000000" w:themeColor="text1"/>
        </w:rPr>
        <w:t>Certified Revenue Cycle Representative</w:t>
      </w:r>
    </w:p>
    <w:sectPr w:rsidR="00AA4535" w:rsidRPr="009A10B5"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A66" w14:textId="77777777" w:rsidR="00442B20" w:rsidRDefault="00442B20" w:rsidP="0068194B">
      <w:r>
        <w:separator/>
      </w:r>
    </w:p>
    <w:p w14:paraId="027156B2" w14:textId="77777777" w:rsidR="00442B20" w:rsidRDefault="00442B20"/>
    <w:p w14:paraId="5117A3C2" w14:textId="77777777" w:rsidR="00442B20" w:rsidRDefault="00442B20"/>
  </w:endnote>
  <w:endnote w:type="continuationSeparator" w:id="0">
    <w:p w14:paraId="709D67F1" w14:textId="77777777" w:rsidR="00442B20" w:rsidRDefault="00442B20" w:rsidP="0068194B">
      <w:r>
        <w:continuationSeparator/>
      </w:r>
    </w:p>
    <w:p w14:paraId="61A969CE" w14:textId="77777777" w:rsidR="00442B20" w:rsidRDefault="00442B20"/>
    <w:p w14:paraId="3B4CFB59" w14:textId="77777777" w:rsidR="00442B20" w:rsidRDefault="00442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1F0DBD71"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5243" w14:textId="77777777" w:rsidR="00442B20" w:rsidRDefault="00442B20" w:rsidP="0068194B">
      <w:r>
        <w:separator/>
      </w:r>
    </w:p>
    <w:p w14:paraId="40C88DCF" w14:textId="77777777" w:rsidR="00442B20" w:rsidRDefault="00442B20"/>
    <w:p w14:paraId="68F52440" w14:textId="77777777" w:rsidR="00442B20" w:rsidRDefault="00442B20"/>
  </w:footnote>
  <w:footnote w:type="continuationSeparator" w:id="0">
    <w:p w14:paraId="094F3AE8" w14:textId="77777777" w:rsidR="00442B20" w:rsidRDefault="00442B20" w:rsidP="0068194B">
      <w:r>
        <w:continuationSeparator/>
      </w:r>
    </w:p>
    <w:p w14:paraId="3F9394D9" w14:textId="77777777" w:rsidR="00442B20" w:rsidRDefault="00442B20"/>
    <w:p w14:paraId="1BC21603" w14:textId="77777777" w:rsidR="00442B20" w:rsidRDefault="00442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2669"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36D730EF" wp14:editId="787D0C59">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B56C2FD"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DDDDDD" w:themeColor="accent1"/>
      </w:rPr>
    </w:lvl>
  </w:abstractNum>
  <w:abstractNum w:abstractNumId="9" w15:restartNumberingAfterBreak="0">
    <w:nsid w:val="FFFFFF89"/>
    <w:multiLevelType w:val="singleLevel"/>
    <w:tmpl w:val="9F120F22"/>
    <w:lvl w:ilvl="0">
      <w:start w:val="1"/>
      <w:numFmt w:val="bullet"/>
      <w:lvlText w:val=""/>
      <w:lvlJc w:val="left"/>
      <w:pPr>
        <w:ind w:left="360" w:hanging="360"/>
      </w:pPr>
      <w:rPr>
        <w:rFonts w:ascii="Symbol" w:hAnsi="Symbol" w:hint="default"/>
        <w:color w:val="DDDDDD"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DDDDDD" w:themeColor="accent1"/>
        <w:sz w:val="24"/>
      </w:rPr>
    </w:lvl>
    <w:lvl w:ilvl="1">
      <w:start w:val="1"/>
      <w:numFmt w:val="bullet"/>
      <w:lvlText w:val="o"/>
      <w:lvlJc w:val="left"/>
      <w:pPr>
        <w:ind w:left="720" w:hanging="360"/>
      </w:pPr>
      <w:rPr>
        <w:rFonts w:ascii="Courier New" w:hAnsi="Courier New" w:hint="default"/>
        <w:color w:val="DDDDDD" w:themeColor="accent1"/>
        <w:sz w:val="24"/>
      </w:rPr>
    </w:lvl>
    <w:lvl w:ilvl="2">
      <w:start w:val="1"/>
      <w:numFmt w:val="bullet"/>
      <w:lvlText w:val=""/>
      <w:lvlJc w:val="left"/>
      <w:pPr>
        <w:ind w:left="1080" w:hanging="360"/>
      </w:pPr>
      <w:rPr>
        <w:rFonts w:ascii="Wingdings" w:hAnsi="Wingdings" w:hint="default"/>
        <w:color w:val="DDDDD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13648A2"/>
    <w:multiLevelType w:val="multilevel"/>
    <w:tmpl w:val="682A9662"/>
    <w:lvl w:ilvl="0">
      <w:start w:val="1"/>
      <w:numFmt w:val="bullet"/>
      <w:lvlText w:val=""/>
      <w:lvlJc w:val="left"/>
      <w:pPr>
        <w:ind w:left="360" w:hanging="360"/>
      </w:pPr>
      <w:rPr>
        <w:rFonts w:ascii="Symbol" w:hAnsi="Symbol" w:hint="default"/>
        <w:color w:val="DDDDDD" w:themeColor="accent1"/>
        <w:sz w:val="24"/>
      </w:rPr>
    </w:lvl>
    <w:lvl w:ilvl="1">
      <w:start w:val="1"/>
      <w:numFmt w:val="bullet"/>
      <w:lvlText w:val="o"/>
      <w:lvlJc w:val="left"/>
      <w:pPr>
        <w:ind w:left="720" w:hanging="360"/>
      </w:pPr>
      <w:rPr>
        <w:rFonts w:ascii="Courier New" w:hAnsi="Courier New" w:hint="default"/>
        <w:color w:val="DDDDDD" w:themeColor="accent1"/>
        <w:sz w:val="24"/>
      </w:rPr>
    </w:lvl>
    <w:lvl w:ilvl="2">
      <w:start w:val="1"/>
      <w:numFmt w:val="bullet"/>
      <w:lvlText w:val=""/>
      <w:lvlJc w:val="left"/>
      <w:pPr>
        <w:ind w:left="1080" w:hanging="360"/>
      </w:pPr>
      <w:rPr>
        <w:rFonts w:ascii="Wingdings" w:hAnsi="Wingdings" w:hint="default"/>
        <w:color w:val="DDDDDD"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Number"/>
      <w:lvlText w:val="%1)"/>
      <w:lvlJc w:val="left"/>
      <w:pPr>
        <w:ind w:left="360" w:hanging="360"/>
      </w:pPr>
      <w:rPr>
        <w:rFonts w:hint="default"/>
        <w:color w:val="DDDDDD" w:themeColor="accent1"/>
        <w:sz w:val="22"/>
      </w:rPr>
    </w:lvl>
    <w:lvl w:ilvl="1">
      <w:start w:val="1"/>
      <w:numFmt w:val="lowerLetter"/>
      <w:lvlText w:val="%2)"/>
      <w:lvlJc w:val="left"/>
      <w:pPr>
        <w:ind w:left="720" w:hanging="360"/>
      </w:pPr>
      <w:rPr>
        <w:rFonts w:hint="default"/>
        <w:color w:val="DDDDDD" w:themeColor="accent1"/>
        <w:sz w:val="22"/>
      </w:rPr>
    </w:lvl>
    <w:lvl w:ilvl="2">
      <w:start w:val="1"/>
      <w:numFmt w:val="lowerRoman"/>
      <w:lvlText w:val="%3)"/>
      <w:lvlJc w:val="left"/>
      <w:pPr>
        <w:ind w:left="1080" w:hanging="360"/>
      </w:pPr>
      <w:rPr>
        <w:rFonts w:hint="default"/>
        <w:color w:val="DDDDDD" w:themeColor="accent1"/>
        <w:sz w:val="22"/>
      </w:rPr>
    </w:lvl>
    <w:lvl w:ilvl="3">
      <w:start w:val="1"/>
      <w:numFmt w:val="decimal"/>
      <w:lvlText w:val="(%4)"/>
      <w:lvlJc w:val="left"/>
      <w:pPr>
        <w:ind w:left="1440" w:hanging="360"/>
      </w:pPr>
      <w:rPr>
        <w:rFonts w:hint="default"/>
        <w:color w:val="DDDDDD"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0676A"/>
    <w:multiLevelType w:val="hybridMultilevel"/>
    <w:tmpl w:val="164A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09B5256"/>
    <w:multiLevelType w:val="hybridMultilevel"/>
    <w:tmpl w:val="C2A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10186">
    <w:abstractNumId w:val="9"/>
  </w:num>
  <w:num w:numId="2" w16cid:durableId="343171402">
    <w:abstractNumId w:val="8"/>
  </w:num>
  <w:num w:numId="3" w16cid:durableId="1721397879">
    <w:abstractNumId w:val="7"/>
  </w:num>
  <w:num w:numId="4" w16cid:durableId="1748261853">
    <w:abstractNumId w:val="6"/>
  </w:num>
  <w:num w:numId="5" w16cid:durableId="1782989991">
    <w:abstractNumId w:val="10"/>
  </w:num>
  <w:num w:numId="6" w16cid:durableId="1644502292">
    <w:abstractNumId w:val="3"/>
  </w:num>
  <w:num w:numId="7" w16cid:durableId="737290863">
    <w:abstractNumId w:val="12"/>
  </w:num>
  <w:num w:numId="8" w16cid:durableId="2079740389">
    <w:abstractNumId w:val="2"/>
  </w:num>
  <w:num w:numId="9" w16cid:durableId="811484668">
    <w:abstractNumId w:val="14"/>
  </w:num>
  <w:num w:numId="10" w16cid:durableId="971983291">
    <w:abstractNumId w:val="5"/>
  </w:num>
  <w:num w:numId="11" w16cid:durableId="1189416375">
    <w:abstractNumId w:val="4"/>
  </w:num>
  <w:num w:numId="12" w16cid:durableId="211502475">
    <w:abstractNumId w:val="1"/>
  </w:num>
  <w:num w:numId="13" w16cid:durableId="411122769">
    <w:abstractNumId w:val="0"/>
  </w:num>
  <w:num w:numId="14" w16cid:durableId="1374574695">
    <w:abstractNumId w:val="11"/>
  </w:num>
  <w:num w:numId="15" w16cid:durableId="2107655972">
    <w:abstractNumId w:val="13"/>
  </w:num>
  <w:num w:numId="16" w16cid:durableId="656806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86"/>
    <w:rsid w:val="000001EF"/>
    <w:rsid w:val="00007322"/>
    <w:rsid w:val="00007728"/>
    <w:rsid w:val="00024584"/>
    <w:rsid w:val="00024730"/>
    <w:rsid w:val="00042C42"/>
    <w:rsid w:val="00055E95"/>
    <w:rsid w:val="00064BCF"/>
    <w:rsid w:val="0007021F"/>
    <w:rsid w:val="000B2BA5"/>
    <w:rsid w:val="000F2F8C"/>
    <w:rsid w:val="000F769D"/>
    <w:rsid w:val="0010006E"/>
    <w:rsid w:val="001045A8"/>
    <w:rsid w:val="00114A91"/>
    <w:rsid w:val="0012652B"/>
    <w:rsid w:val="001427E1"/>
    <w:rsid w:val="001512E0"/>
    <w:rsid w:val="00163668"/>
    <w:rsid w:val="00171566"/>
    <w:rsid w:val="00174676"/>
    <w:rsid w:val="001755A8"/>
    <w:rsid w:val="00184014"/>
    <w:rsid w:val="00192008"/>
    <w:rsid w:val="001A531E"/>
    <w:rsid w:val="001C0E68"/>
    <w:rsid w:val="001C4B6F"/>
    <w:rsid w:val="001D0BF1"/>
    <w:rsid w:val="001E3120"/>
    <w:rsid w:val="001E3DE2"/>
    <w:rsid w:val="001E7E0C"/>
    <w:rsid w:val="001F0BB0"/>
    <w:rsid w:val="001F4E6D"/>
    <w:rsid w:val="001F5A98"/>
    <w:rsid w:val="001F6140"/>
    <w:rsid w:val="00203573"/>
    <w:rsid w:val="0020597D"/>
    <w:rsid w:val="00213B4C"/>
    <w:rsid w:val="002253B0"/>
    <w:rsid w:val="00236D54"/>
    <w:rsid w:val="00241D8C"/>
    <w:rsid w:val="00241FDB"/>
    <w:rsid w:val="0024720C"/>
    <w:rsid w:val="00251986"/>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2F5873"/>
    <w:rsid w:val="00307140"/>
    <w:rsid w:val="00316DFF"/>
    <w:rsid w:val="00325B57"/>
    <w:rsid w:val="00336056"/>
    <w:rsid w:val="003544E1"/>
    <w:rsid w:val="00366398"/>
    <w:rsid w:val="003A0632"/>
    <w:rsid w:val="003A30E5"/>
    <w:rsid w:val="003A6ADF"/>
    <w:rsid w:val="003B4F1F"/>
    <w:rsid w:val="003B5928"/>
    <w:rsid w:val="003D380F"/>
    <w:rsid w:val="003E160D"/>
    <w:rsid w:val="003E3109"/>
    <w:rsid w:val="003F1D5F"/>
    <w:rsid w:val="00405128"/>
    <w:rsid w:val="00406CFF"/>
    <w:rsid w:val="00416B25"/>
    <w:rsid w:val="00420592"/>
    <w:rsid w:val="00424A1A"/>
    <w:rsid w:val="004319E0"/>
    <w:rsid w:val="00437E8C"/>
    <w:rsid w:val="00440225"/>
    <w:rsid w:val="00442B20"/>
    <w:rsid w:val="004726BC"/>
    <w:rsid w:val="00474105"/>
    <w:rsid w:val="00480E6E"/>
    <w:rsid w:val="00486277"/>
    <w:rsid w:val="00494CF6"/>
    <w:rsid w:val="00495F8D"/>
    <w:rsid w:val="004A1FAE"/>
    <w:rsid w:val="004A32FF"/>
    <w:rsid w:val="004B06EB"/>
    <w:rsid w:val="004B6AD0"/>
    <w:rsid w:val="004C2D5D"/>
    <w:rsid w:val="004C33E1"/>
    <w:rsid w:val="004D72DB"/>
    <w:rsid w:val="004E01EB"/>
    <w:rsid w:val="004E2794"/>
    <w:rsid w:val="004F27E6"/>
    <w:rsid w:val="00510392"/>
    <w:rsid w:val="00513E2A"/>
    <w:rsid w:val="00566A35"/>
    <w:rsid w:val="0056701E"/>
    <w:rsid w:val="005740D7"/>
    <w:rsid w:val="00580BE4"/>
    <w:rsid w:val="00596952"/>
    <w:rsid w:val="005A0F26"/>
    <w:rsid w:val="005A1B10"/>
    <w:rsid w:val="005A6850"/>
    <w:rsid w:val="005B1B1B"/>
    <w:rsid w:val="005C5932"/>
    <w:rsid w:val="005C73EA"/>
    <w:rsid w:val="005D3CA7"/>
    <w:rsid w:val="005D4CC1"/>
    <w:rsid w:val="005F4B91"/>
    <w:rsid w:val="005F55D2"/>
    <w:rsid w:val="0062312F"/>
    <w:rsid w:val="006259FF"/>
    <w:rsid w:val="00625F2C"/>
    <w:rsid w:val="006618E9"/>
    <w:rsid w:val="00674C20"/>
    <w:rsid w:val="0068194B"/>
    <w:rsid w:val="00692703"/>
    <w:rsid w:val="00697998"/>
    <w:rsid w:val="006A1962"/>
    <w:rsid w:val="006B5D48"/>
    <w:rsid w:val="006B7D7B"/>
    <w:rsid w:val="006C1A5E"/>
    <w:rsid w:val="006E1507"/>
    <w:rsid w:val="00711C7E"/>
    <w:rsid w:val="00712D8B"/>
    <w:rsid w:val="007273B7"/>
    <w:rsid w:val="00733E0A"/>
    <w:rsid w:val="00741A81"/>
    <w:rsid w:val="0074403D"/>
    <w:rsid w:val="00746D44"/>
    <w:rsid w:val="007538DC"/>
    <w:rsid w:val="00757803"/>
    <w:rsid w:val="007657D8"/>
    <w:rsid w:val="0079206B"/>
    <w:rsid w:val="00793A96"/>
    <w:rsid w:val="00796076"/>
    <w:rsid w:val="007C0566"/>
    <w:rsid w:val="007C606B"/>
    <w:rsid w:val="007D6420"/>
    <w:rsid w:val="007E6A61"/>
    <w:rsid w:val="007F7FA8"/>
    <w:rsid w:val="00801140"/>
    <w:rsid w:val="00803404"/>
    <w:rsid w:val="00807A5A"/>
    <w:rsid w:val="00811F86"/>
    <w:rsid w:val="00831C28"/>
    <w:rsid w:val="00834955"/>
    <w:rsid w:val="00855B59"/>
    <w:rsid w:val="00860461"/>
    <w:rsid w:val="0086487C"/>
    <w:rsid w:val="00870B20"/>
    <w:rsid w:val="008737A4"/>
    <w:rsid w:val="008829F8"/>
    <w:rsid w:val="00885897"/>
    <w:rsid w:val="00896795"/>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3DEC"/>
    <w:rsid w:val="0097790C"/>
    <w:rsid w:val="0098506E"/>
    <w:rsid w:val="009A10B5"/>
    <w:rsid w:val="009A44CE"/>
    <w:rsid w:val="009C4DFC"/>
    <w:rsid w:val="009D44F8"/>
    <w:rsid w:val="009E3160"/>
    <w:rsid w:val="009F19EA"/>
    <w:rsid w:val="009F220C"/>
    <w:rsid w:val="009F3B05"/>
    <w:rsid w:val="009F4931"/>
    <w:rsid w:val="00A00176"/>
    <w:rsid w:val="00A14534"/>
    <w:rsid w:val="00A16DAA"/>
    <w:rsid w:val="00A24162"/>
    <w:rsid w:val="00A25023"/>
    <w:rsid w:val="00A270EA"/>
    <w:rsid w:val="00A3228F"/>
    <w:rsid w:val="00A34BA2"/>
    <w:rsid w:val="00A36F27"/>
    <w:rsid w:val="00A42E32"/>
    <w:rsid w:val="00A46E63"/>
    <w:rsid w:val="00A51DC5"/>
    <w:rsid w:val="00A53DE1"/>
    <w:rsid w:val="00A615E1"/>
    <w:rsid w:val="00A755E8"/>
    <w:rsid w:val="00A93A5D"/>
    <w:rsid w:val="00AA4535"/>
    <w:rsid w:val="00AB32F8"/>
    <w:rsid w:val="00AB610B"/>
    <w:rsid w:val="00AD3142"/>
    <w:rsid w:val="00AD360E"/>
    <w:rsid w:val="00AD40FB"/>
    <w:rsid w:val="00AD782D"/>
    <w:rsid w:val="00AE7650"/>
    <w:rsid w:val="00B10EBE"/>
    <w:rsid w:val="00B236F1"/>
    <w:rsid w:val="00B50F99"/>
    <w:rsid w:val="00B51D1B"/>
    <w:rsid w:val="00B540F4"/>
    <w:rsid w:val="00B57220"/>
    <w:rsid w:val="00B60FD0"/>
    <w:rsid w:val="00B622DF"/>
    <w:rsid w:val="00B6332A"/>
    <w:rsid w:val="00B63756"/>
    <w:rsid w:val="00B66744"/>
    <w:rsid w:val="00B81760"/>
    <w:rsid w:val="00B8494C"/>
    <w:rsid w:val="00BA1546"/>
    <w:rsid w:val="00BB139B"/>
    <w:rsid w:val="00BB4E51"/>
    <w:rsid w:val="00BB754E"/>
    <w:rsid w:val="00BD431F"/>
    <w:rsid w:val="00BE423E"/>
    <w:rsid w:val="00BF61AC"/>
    <w:rsid w:val="00C130DF"/>
    <w:rsid w:val="00C448C3"/>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100F"/>
    <w:rsid w:val="00D9521A"/>
    <w:rsid w:val="00DA3914"/>
    <w:rsid w:val="00DA59AA"/>
    <w:rsid w:val="00DB6915"/>
    <w:rsid w:val="00DB7E1E"/>
    <w:rsid w:val="00DC1B78"/>
    <w:rsid w:val="00DC2A2F"/>
    <w:rsid w:val="00DC37DB"/>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06583"/>
    <w:rsid w:val="00F130DD"/>
    <w:rsid w:val="00F24884"/>
    <w:rsid w:val="00F26CE3"/>
    <w:rsid w:val="00F476C4"/>
    <w:rsid w:val="00F54FC3"/>
    <w:rsid w:val="00F57ACA"/>
    <w:rsid w:val="00F61DF9"/>
    <w:rsid w:val="00F62870"/>
    <w:rsid w:val="00F81960"/>
    <w:rsid w:val="00F8769D"/>
    <w:rsid w:val="00F9350C"/>
    <w:rsid w:val="00F94EB5"/>
    <w:rsid w:val="00F9624D"/>
    <w:rsid w:val="00FB31C1"/>
    <w:rsid w:val="00FB58F2"/>
    <w:rsid w:val="00FC56D1"/>
    <w:rsid w:val="00FC6AEA"/>
    <w:rsid w:val="00FD3D13"/>
    <w:rsid w:val="00FE4301"/>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FD4F"/>
  <w15:chartTrackingRefBased/>
  <w15:docId w15:val="{7D6271A5-A204-44E7-B4EA-31BD0785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DDDDDD"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6E6E6E"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6E6E6E"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DDDDDD"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A5A5A5"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000000"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DDDDDD" w:themeColor="accent1"/>
        <w:bottom w:val="single" w:sz="4" w:space="10" w:color="DDDDDD" w:themeColor="accent1"/>
      </w:pBdr>
      <w:spacing w:before="360" w:after="360"/>
      <w:jc w:val="center"/>
    </w:pPr>
    <w:rPr>
      <w:i/>
      <w:iCs/>
      <w:color w:val="DDDDDD" w:themeColor="accent1"/>
    </w:rPr>
  </w:style>
  <w:style w:type="character" w:customStyle="1" w:styleId="IntenseQuoteChar">
    <w:name w:val="Intense Quote Char"/>
    <w:basedOn w:val="DefaultParagraphFont"/>
    <w:link w:val="IntenseQuote"/>
    <w:uiPriority w:val="30"/>
    <w:semiHidden/>
    <w:rsid w:val="00316DFF"/>
    <w:rPr>
      <w:i/>
      <w:iCs/>
      <w:color w:val="DDDDDD"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6E6E6E"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DDDDDD" w:themeColor="accent1" w:shadow="1" w:frame="1"/>
        <w:left w:val="single" w:sz="2" w:space="10" w:color="DDDDDD" w:themeColor="accent1" w:shadow="1" w:frame="1"/>
        <w:bottom w:val="single" w:sz="2" w:space="10" w:color="DDDDDD" w:themeColor="accent1" w:shadow="1" w:frame="1"/>
        <w:right w:val="single" w:sz="2" w:space="10" w:color="DDDDDD" w:themeColor="accent1" w:shadow="1" w:frame="1"/>
      </w:pBdr>
      <w:ind w:left="1152" w:right="1152"/>
    </w:pPr>
    <w:rPr>
      <w:rFonts w:eastAsiaTheme="minorEastAsia"/>
      <w:i/>
      <w:iCs/>
      <w:color w:val="DDDDDD"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919191"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2647D3"/>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2647D3"/>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2647D3"/>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2647D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2647D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2647D3"/>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2647D3"/>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2647D3"/>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2647D3"/>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2647D3"/>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6E6E6E"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5F5F5F"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2647D3"/>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2647D3"/>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2647D3"/>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2647D3"/>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2647D3"/>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2647D3"/>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2647D3"/>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2647D3"/>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2647D3"/>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2647D3"/>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DDDDD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1792">
      <w:bodyDiv w:val="1"/>
      <w:marLeft w:val="0"/>
      <w:marRight w:val="0"/>
      <w:marTop w:val="0"/>
      <w:marBottom w:val="0"/>
      <w:divBdr>
        <w:top w:val="none" w:sz="0" w:space="0" w:color="auto"/>
        <w:left w:val="none" w:sz="0" w:space="0" w:color="auto"/>
        <w:bottom w:val="none" w:sz="0" w:space="0" w:color="auto"/>
        <w:right w:val="none" w:sz="0" w:space="0" w:color="auto"/>
      </w:divBdr>
    </w:div>
    <w:div w:id="1431390890">
      <w:bodyDiv w:val="1"/>
      <w:marLeft w:val="0"/>
      <w:marRight w:val="0"/>
      <w:marTop w:val="0"/>
      <w:marBottom w:val="0"/>
      <w:divBdr>
        <w:top w:val="none" w:sz="0" w:space="0" w:color="auto"/>
        <w:left w:val="none" w:sz="0" w:space="0" w:color="auto"/>
        <w:bottom w:val="none" w:sz="0" w:space="0" w:color="auto"/>
        <w:right w:val="none" w:sz="0" w:space="0" w:color="auto"/>
      </w:divBdr>
    </w:div>
    <w:div w:id="170505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olley\AppData\Roaming\Microsoft\Templates\Chronological%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7E3266C3C94ED6851E05D9A55D6F07"/>
        <w:category>
          <w:name w:val="General"/>
          <w:gallery w:val="placeholder"/>
        </w:category>
        <w:types>
          <w:type w:val="bbPlcHdr"/>
        </w:types>
        <w:behaviors>
          <w:behavior w:val="content"/>
        </w:behaviors>
        <w:guid w:val="{7548E1DB-66FF-456C-AEFC-E6ACB0BE0DED}"/>
      </w:docPartPr>
      <w:docPartBody>
        <w:p w:rsidR="005F1F6B" w:rsidRDefault="005F1F6B">
          <w:pPr>
            <w:pStyle w:val="5A7E3266C3C94ED6851E05D9A55D6F07"/>
          </w:pPr>
          <w:r w:rsidRPr="00CF1A49">
            <w:t>Experience</w:t>
          </w:r>
        </w:p>
      </w:docPartBody>
    </w:docPart>
    <w:docPart>
      <w:docPartPr>
        <w:name w:val="113D060215F24618A575C5E675C115F4"/>
        <w:category>
          <w:name w:val="General"/>
          <w:gallery w:val="placeholder"/>
        </w:category>
        <w:types>
          <w:type w:val="bbPlcHdr"/>
        </w:types>
        <w:behaviors>
          <w:behavior w:val="content"/>
        </w:behaviors>
        <w:guid w:val="{D1E452E2-8CC2-43D3-B9D1-108774522A1F}"/>
      </w:docPartPr>
      <w:docPartBody>
        <w:p w:rsidR="005F1F6B" w:rsidRDefault="005F1F6B">
          <w:pPr>
            <w:pStyle w:val="113D060215F24618A575C5E675C115F4"/>
          </w:pPr>
          <w:r w:rsidRPr="00CF1A49">
            <w:t>Education</w:t>
          </w:r>
        </w:p>
      </w:docPartBody>
    </w:docPart>
    <w:docPart>
      <w:docPartPr>
        <w:name w:val="8DC4189489794D06858348F89A24003B"/>
        <w:category>
          <w:name w:val="General"/>
          <w:gallery w:val="placeholder"/>
        </w:category>
        <w:types>
          <w:type w:val="bbPlcHdr"/>
        </w:types>
        <w:behaviors>
          <w:behavior w:val="content"/>
        </w:behaviors>
        <w:guid w:val="{C39CFF72-51D5-487F-A818-A7B18D63CDF5}"/>
      </w:docPartPr>
      <w:docPartBody>
        <w:p w:rsidR="005F1F6B" w:rsidRDefault="005F1F6B">
          <w:pPr>
            <w:pStyle w:val="8DC4189489794D06858348F89A24003B"/>
          </w:pPr>
          <w:r w:rsidRPr="00CF1A49">
            <w:t>Skills</w:t>
          </w:r>
        </w:p>
      </w:docPartBody>
    </w:docPart>
    <w:docPart>
      <w:docPartPr>
        <w:name w:val="00819D2114C749298A834F445655CB33"/>
        <w:category>
          <w:name w:val="General"/>
          <w:gallery w:val="placeholder"/>
        </w:category>
        <w:types>
          <w:type w:val="bbPlcHdr"/>
        </w:types>
        <w:behaviors>
          <w:behavior w:val="content"/>
        </w:behaviors>
        <w:guid w:val="{C08FF602-16C8-4845-87CF-6EAEF0FEBBDB}"/>
      </w:docPartPr>
      <w:docPartBody>
        <w:p w:rsidR="005F1F6B" w:rsidRDefault="005F1F6B">
          <w:pPr>
            <w:pStyle w:val="00819D2114C749298A834F445655CB33"/>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6B"/>
    <w:rsid w:val="003C60D3"/>
    <w:rsid w:val="00537ED5"/>
    <w:rsid w:val="005F1F6B"/>
    <w:rsid w:val="006D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A4DECC44765B4A46B11B71F3CFBCAD7E">
    <w:name w:val="A4DECC44765B4A46B11B71F3CFBCAD7E"/>
  </w:style>
  <w:style w:type="paragraph" w:customStyle="1" w:styleId="5A7E3266C3C94ED6851E05D9A55D6F07">
    <w:name w:val="5A7E3266C3C94ED6851E05D9A55D6F07"/>
  </w:style>
  <w:style w:type="character" w:styleId="SubtleReference">
    <w:name w:val="Subtle Reference"/>
    <w:basedOn w:val="DefaultParagraphFont"/>
    <w:uiPriority w:val="10"/>
    <w:qFormat/>
    <w:rPr>
      <w:b/>
      <w:caps w:val="0"/>
      <w:smallCaps/>
      <w:color w:val="595959" w:themeColor="text1" w:themeTint="A6"/>
    </w:rPr>
  </w:style>
  <w:style w:type="paragraph" w:customStyle="1" w:styleId="113D060215F24618A575C5E675C115F4">
    <w:name w:val="113D060215F24618A575C5E675C115F4"/>
  </w:style>
  <w:style w:type="paragraph" w:customStyle="1" w:styleId="8DC4189489794D06858348F89A24003B">
    <w:name w:val="8DC4189489794D06858348F89A24003B"/>
  </w:style>
  <w:style w:type="paragraph" w:customStyle="1" w:styleId="00819D2114C749298A834F445655CB33">
    <w:name w:val="00819D2114C749298A834F445655CB33"/>
  </w:style>
  <w:style w:type="paragraph" w:customStyle="1" w:styleId="BB4AAECD628E464FAC75652357E803C4">
    <w:name w:val="BB4AAECD628E464FAC75652357E803C4"/>
    <w:rsid w:val="003C6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 (Modern design)</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Olley, Amanda J.</dc:creator>
  <cp:keywords/>
  <dc:description/>
  <cp:lastModifiedBy>Phil Haddad</cp:lastModifiedBy>
  <cp:revision>2</cp:revision>
  <dcterms:created xsi:type="dcterms:W3CDTF">2022-11-17T15:53:00Z</dcterms:created>
  <dcterms:modified xsi:type="dcterms:W3CDTF">2022-11-17T15:53:00Z</dcterms:modified>
  <cp:category/>
</cp:coreProperties>
</file>